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9AD" w:rsidRPr="007139AD" w:rsidRDefault="007139AD" w:rsidP="007139AD">
      <w:pPr>
        <w:keepNext/>
        <w:keepLines/>
        <w:spacing w:before="480" w:after="0" w:line="276" w:lineRule="auto"/>
        <w:outlineLvl w:val="0"/>
        <w:rPr>
          <w:rFonts w:asciiTheme="majorHAnsi" w:eastAsiaTheme="majorEastAsia" w:hAnsiTheme="majorHAnsi" w:cstheme="majorBidi"/>
          <w:b/>
          <w:bCs/>
          <w:color w:val="2E74B5" w:themeColor="accent1" w:themeShade="BF"/>
          <w:sz w:val="28"/>
          <w:szCs w:val="28"/>
        </w:rPr>
      </w:pPr>
      <w:r w:rsidRPr="007139AD">
        <w:rPr>
          <w:rFonts w:asciiTheme="majorHAnsi" w:eastAsiaTheme="majorEastAsia" w:hAnsiTheme="majorHAnsi" w:cstheme="majorBidi"/>
          <w:b/>
          <w:bCs/>
          <w:color w:val="2E74B5" w:themeColor="accent1" w:themeShade="BF"/>
          <w:sz w:val="28"/>
          <w:szCs w:val="28"/>
        </w:rPr>
        <w:t>Grant of Licence</w:t>
      </w:r>
    </w:p>
    <w:p w:rsidR="007139AD" w:rsidRPr="007139AD" w:rsidRDefault="007139AD" w:rsidP="007139AD">
      <w:pPr>
        <w:spacing w:before="240" w:after="200" w:line="276" w:lineRule="auto"/>
      </w:pPr>
      <w:r w:rsidRPr="007139AD">
        <w:t>Scholarly Commons is the central archive and repository for the long term preservation of AUT University research and scholarly output. It contains the research outputs, such as journal articles and conference papers, of AUT University's staff as well as doctoral and masters theses and dissertations deposited with AUT University Library.</w:t>
      </w:r>
    </w:p>
    <w:p w:rsidR="007139AD" w:rsidRPr="007139AD" w:rsidRDefault="007139AD" w:rsidP="007139AD">
      <w:pPr>
        <w:spacing w:after="200" w:line="276" w:lineRule="auto"/>
      </w:pPr>
      <w:r w:rsidRPr="007139AD">
        <w:t>The administrators of Scholarly Commons need permission to store, copy, and manipulate the files in the repository in order to ensure that they can be preserved for future use. This licence is designed to give the Scholarly Commons staff the right to do this, and to confirm that you have the right to submit the material to the repository. The Library will resolve copyright issues before uploading to the open access repository although a different version of the output might be required. The licence is non-exclusive; you retain all your rights as copyright owner.</w:t>
      </w:r>
    </w:p>
    <w:p w:rsidR="007139AD" w:rsidRPr="007139AD" w:rsidRDefault="007139AD" w:rsidP="007139AD">
      <w:pPr>
        <w:keepNext/>
        <w:keepLines/>
        <w:spacing w:before="200" w:after="0" w:line="276" w:lineRule="auto"/>
        <w:outlineLvl w:val="1"/>
        <w:rPr>
          <w:rFonts w:asciiTheme="majorHAnsi" w:eastAsiaTheme="majorEastAsia" w:hAnsiTheme="majorHAnsi" w:cstheme="majorBidi"/>
          <w:b/>
          <w:bCs/>
          <w:color w:val="5B9BD5" w:themeColor="accent1"/>
          <w:sz w:val="26"/>
          <w:szCs w:val="26"/>
        </w:rPr>
      </w:pPr>
      <w:r w:rsidRPr="007139AD">
        <w:rPr>
          <w:rFonts w:asciiTheme="majorHAnsi" w:eastAsiaTheme="majorEastAsia" w:hAnsiTheme="majorHAnsi" w:cstheme="majorBidi"/>
          <w:b/>
          <w:bCs/>
          <w:color w:val="5B9BD5" w:themeColor="accent1"/>
          <w:sz w:val="26"/>
          <w:szCs w:val="26"/>
        </w:rPr>
        <w:t>Declaration</w:t>
      </w:r>
    </w:p>
    <w:p w:rsidR="007139AD" w:rsidRPr="007139AD" w:rsidRDefault="007139AD" w:rsidP="007139AD">
      <w:pPr>
        <w:numPr>
          <w:ilvl w:val="0"/>
          <w:numId w:val="1"/>
        </w:numPr>
        <w:spacing w:before="200" w:after="200" w:line="276" w:lineRule="auto"/>
        <w:contextualSpacing/>
      </w:pPr>
      <w:r w:rsidRPr="007139AD">
        <w:t>This is my own work and I grant AUT University a non-exclusive licence to store it and make it available freely online.</w:t>
      </w:r>
    </w:p>
    <w:p w:rsidR="007139AD" w:rsidRPr="007139AD" w:rsidRDefault="007139AD" w:rsidP="007139AD">
      <w:pPr>
        <w:numPr>
          <w:ilvl w:val="0"/>
          <w:numId w:val="1"/>
        </w:numPr>
        <w:spacing w:after="200" w:line="276" w:lineRule="auto"/>
        <w:contextualSpacing/>
      </w:pPr>
      <w:r w:rsidRPr="007139AD">
        <w:t>To the best of my knowledge, the work does not infringe the copyright of any other person.</w:t>
      </w:r>
    </w:p>
    <w:p w:rsidR="007139AD" w:rsidRPr="007139AD" w:rsidRDefault="007139AD" w:rsidP="007139AD">
      <w:pPr>
        <w:numPr>
          <w:ilvl w:val="0"/>
          <w:numId w:val="1"/>
        </w:numPr>
        <w:spacing w:after="200" w:line="276" w:lineRule="auto"/>
        <w:contextualSpacing/>
      </w:pPr>
      <w:r w:rsidRPr="007139AD">
        <w:t>Where I am not the sole author of the work I have the authority of all the other authors to grant this licence.</w:t>
      </w:r>
    </w:p>
    <w:p w:rsidR="00C7687D" w:rsidRDefault="00C7687D"/>
    <w:p w:rsidR="00AF550F" w:rsidRDefault="00AF550F"/>
    <w:p w:rsidR="00EF3CF9" w:rsidRPr="00AF550F" w:rsidRDefault="00EF3CF9" w:rsidP="00EF3CF9">
      <w:pPr>
        <w:keepNext/>
        <w:keepLines/>
        <w:spacing w:before="200" w:after="0" w:line="276" w:lineRule="auto"/>
        <w:outlineLvl w:val="1"/>
        <w:rPr>
          <w:rFonts w:asciiTheme="majorHAnsi" w:eastAsiaTheme="majorEastAsia" w:hAnsiTheme="majorHAnsi" w:cstheme="majorBidi"/>
          <w:b/>
          <w:bCs/>
          <w:color w:val="2E74B5" w:themeColor="accent1" w:themeShade="BF"/>
          <w:sz w:val="28"/>
          <w:szCs w:val="28"/>
        </w:rPr>
      </w:pPr>
      <w:r w:rsidRPr="00AF550F">
        <w:rPr>
          <w:rFonts w:asciiTheme="majorHAnsi" w:eastAsiaTheme="majorEastAsia" w:hAnsiTheme="majorHAnsi" w:cstheme="majorBidi"/>
          <w:b/>
          <w:bCs/>
          <w:color w:val="2E74B5" w:themeColor="accent1" w:themeShade="BF"/>
          <w:sz w:val="28"/>
          <w:szCs w:val="28"/>
        </w:rPr>
        <w:t>Important Note</w:t>
      </w:r>
      <w:r w:rsidR="00D56115" w:rsidRPr="00AF550F">
        <w:rPr>
          <w:rFonts w:asciiTheme="majorHAnsi" w:eastAsiaTheme="majorEastAsia" w:hAnsiTheme="majorHAnsi" w:cstheme="majorBidi"/>
          <w:b/>
          <w:bCs/>
          <w:color w:val="2E74B5" w:themeColor="accent1" w:themeShade="BF"/>
          <w:sz w:val="28"/>
          <w:szCs w:val="28"/>
        </w:rPr>
        <w:t xml:space="preserve"> – </w:t>
      </w:r>
      <w:r w:rsidR="00D35777" w:rsidRPr="00AF550F">
        <w:rPr>
          <w:rFonts w:asciiTheme="majorHAnsi" w:eastAsiaTheme="majorEastAsia" w:hAnsiTheme="majorHAnsi" w:cstheme="majorBidi"/>
          <w:b/>
          <w:bCs/>
          <w:color w:val="2E74B5" w:themeColor="accent1" w:themeShade="BF"/>
          <w:sz w:val="28"/>
          <w:szCs w:val="28"/>
        </w:rPr>
        <w:t xml:space="preserve">sensitive or </w:t>
      </w:r>
      <w:r w:rsidR="00D56115" w:rsidRPr="00AF550F">
        <w:rPr>
          <w:rFonts w:asciiTheme="majorHAnsi" w:eastAsiaTheme="majorEastAsia" w:hAnsiTheme="majorHAnsi" w:cstheme="majorBidi"/>
          <w:b/>
          <w:bCs/>
          <w:color w:val="2E74B5" w:themeColor="accent1" w:themeShade="BF"/>
          <w:sz w:val="28"/>
          <w:szCs w:val="28"/>
        </w:rPr>
        <w:t xml:space="preserve">confidential </w:t>
      </w:r>
      <w:r w:rsidR="00D35777" w:rsidRPr="00AF550F">
        <w:rPr>
          <w:rFonts w:asciiTheme="majorHAnsi" w:eastAsiaTheme="majorEastAsia" w:hAnsiTheme="majorHAnsi" w:cstheme="majorBidi"/>
          <w:b/>
          <w:bCs/>
          <w:color w:val="2E74B5" w:themeColor="accent1" w:themeShade="BF"/>
          <w:sz w:val="28"/>
          <w:szCs w:val="28"/>
        </w:rPr>
        <w:t>files</w:t>
      </w:r>
    </w:p>
    <w:p w:rsidR="004C281F" w:rsidRDefault="00B97A7F" w:rsidP="00AF550F">
      <w:pPr>
        <w:spacing w:before="240"/>
      </w:pPr>
      <w:r>
        <w:t xml:space="preserve">Research Elements has been designed to help raise the visibility of research activity within AUT via the </w:t>
      </w:r>
      <w:r w:rsidR="00A8545C">
        <w:t>‘Find a Colleague’</w:t>
      </w:r>
      <w:r>
        <w:t xml:space="preserve"> feature. When uploaded files are ‘deposited’ </w:t>
      </w:r>
      <w:r w:rsidR="00A8545C">
        <w:t xml:space="preserve">(using the Submit button) </w:t>
      </w:r>
      <w:r>
        <w:t xml:space="preserve">to Scholarly Commons for a particular output, all files uploaded into Research Elements associated with that particular output </w:t>
      </w:r>
      <w:r w:rsidR="00967947">
        <w:t>may</w:t>
      </w:r>
      <w:r>
        <w:t xml:space="preserve"> be discovered by AUT staff via the </w:t>
      </w:r>
      <w:r w:rsidR="00A8545C">
        <w:t>‘Find a Colleague’</w:t>
      </w:r>
      <w:r>
        <w:t xml:space="preserve"> feature. For this reason it is recommend</w:t>
      </w:r>
      <w:r w:rsidR="00A8545C">
        <w:t>ed</w:t>
      </w:r>
      <w:r>
        <w:t xml:space="preserve"> staff do not upload any highly sensitive or confidential files into Research Elements.</w:t>
      </w:r>
      <w:bookmarkStart w:id="0" w:name="_GoBack"/>
      <w:bookmarkEnd w:id="0"/>
    </w:p>
    <w:sectPr w:rsidR="004C28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31405"/>
    <w:multiLevelType w:val="hybridMultilevel"/>
    <w:tmpl w:val="0C68468A"/>
    <w:lvl w:ilvl="0" w:tplc="32A2BD8A">
      <w:start w:val="1"/>
      <w:numFmt w:val="decimal"/>
      <w:lvlText w:val="%1."/>
      <w:lvlJc w:val="left"/>
      <w:pPr>
        <w:ind w:left="810" w:hanging="450"/>
      </w:p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1">
    <w:nsid w:val="7F943804"/>
    <w:multiLevelType w:val="hybridMultilevel"/>
    <w:tmpl w:val="0C68468A"/>
    <w:lvl w:ilvl="0" w:tplc="32A2BD8A">
      <w:start w:val="1"/>
      <w:numFmt w:val="decimal"/>
      <w:lvlText w:val="%1."/>
      <w:lvlJc w:val="left"/>
      <w:pPr>
        <w:ind w:left="810" w:hanging="450"/>
      </w:p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AD"/>
    <w:rsid w:val="004C281F"/>
    <w:rsid w:val="005960BC"/>
    <w:rsid w:val="006836C6"/>
    <w:rsid w:val="006A032C"/>
    <w:rsid w:val="007139AD"/>
    <w:rsid w:val="00820613"/>
    <w:rsid w:val="00875751"/>
    <w:rsid w:val="00967947"/>
    <w:rsid w:val="00A26BDC"/>
    <w:rsid w:val="00A8545C"/>
    <w:rsid w:val="00AF550F"/>
    <w:rsid w:val="00B05BDE"/>
    <w:rsid w:val="00B97A7F"/>
    <w:rsid w:val="00C7687D"/>
    <w:rsid w:val="00C86744"/>
    <w:rsid w:val="00D35777"/>
    <w:rsid w:val="00D50803"/>
    <w:rsid w:val="00D56115"/>
    <w:rsid w:val="00EF3C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98369-9FF8-4F10-A092-CEB6C26D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39AD"/>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7139AD"/>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9A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7139AD"/>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7139A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037875">
      <w:bodyDiv w:val="1"/>
      <w:marLeft w:val="0"/>
      <w:marRight w:val="0"/>
      <w:marTop w:val="0"/>
      <w:marBottom w:val="0"/>
      <w:divBdr>
        <w:top w:val="none" w:sz="0" w:space="0" w:color="auto"/>
        <w:left w:val="none" w:sz="0" w:space="0" w:color="auto"/>
        <w:bottom w:val="none" w:sz="0" w:space="0" w:color="auto"/>
        <w:right w:val="none" w:sz="0" w:space="0" w:color="auto"/>
      </w:divBdr>
    </w:div>
    <w:div w:id="412092267">
      <w:bodyDiv w:val="1"/>
      <w:marLeft w:val="0"/>
      <w:marRight w:val="0"/>
      <w:marTop w:val="0"/>
      <w:marBottom w:val="0"/>
      <w:divBdr>
        <w:top w:val="none" w:sz="0" w:space="0" w:color="auto"/>
        <w:left w:val="none" w:sz="0" w:space="0" w:color="auto"/>
        <w:bottom w:val="none" w:sz="0" w:space="0" w:color="auto"/>
        <w:right w:val="none" w:sz="0" w:space="0" w:color="auto"/>
      </w:divBdr>
    </w:div>
    <w:div w:id="175193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AUT University</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 Katakam</dc:creator>
  <cp:keywords/>
  <dc:description/>
  <cp:lastModifiedBy>Jennifer Siu</cp:lastModifiedBy>
  <cp:revision>3</cp:revision>
  <dcterms:created xsi:type="dcterms:W3CDTF">2014-10-29T21:43:00Z</dcterms:created>
  <dcterms:modified xsi:type="dcterms:W3CDTF">2014-10-29T21:44:00Z</dcterms:modified>
</cp:coreProperties>
</file>